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31C" w:rsidRDefault="0040231C" w:rsidP="004023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40231C" w:rsidRDefault="0040231C" w:rsidP="004023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231C" w:rsidRPr="00B259C4" w:rsidRDefault="0040231C" w:rsidP="004023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40231C" w:rsidRPr="008D3371" w:rsidRDefault="0040231C" w:rsidP="0040231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2.2. Основы рисунка</w:t>
      </w:r>
    </w:p>
    <w:p w:rsidR="0040231C" w:rsidRDefault="0040231C" w:rsidP="0040231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Практическая работа</w:t>
      </w:r>
    </w:p>
    <w:p w:rsidR="0040231C" w:rsidRPr="009F65FE" w:rsidRDefault="0040231C" w:rsidP="0040231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F65FE">
        <w:rPr>
          <w:rFonts w:ascii="Times New Roman" w:hAnsi="Times New Roman" w:cs="Times New Roman"/>
        </w:rPr>
        <w:t>«Рисование натюрморта»</w:t>
      </w:r>
    </w:p>
    <w:p w:rsidR="0040231C" w:rsidRPr="00C54F20" w:rsidRDefault="0040231C" w:rsidP="0040231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F20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Выявление формы предметов посредством светотени</w:t>
      </w:r>
      <w:r w:rsidRPr="00C54F20">
        <w:rPr>
          <w:rFonts w:ascii="Times New Roman" w:hAnsi="Times New Roman" w:cs="Times New Roman"/>
          <w:b/>
        </w:rPr>
        <w:t xml:space="preserve">», урок № </w:t>
      </w:r>
      <w:r>
        <w:rPr>
          <w:rFonts w:ascii="Times New Roman" w:hAnsi="Times New Roman" w:cs="Times New Roman"/>
          <w:b/>
        </w:rPr>
        <w:t>50</w:t>
      </w:r>
    </w:p>
    <w:p w:rsidR="0040231C" w:rsidRDefault="0040231C" w:rsidP="0040231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Цели: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0231C" w:rsidRPr="004F6AC3" w:rsidRDefault="0040231C" w:rsidP="0040231C">
      <w:p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0F31F7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F6AC3">
        <w:rPr>
          <w:rFonts w:ascii="Times New Roman" w:eastAsia="TimesNewRomanPSMT" w:hAnsi="Times New Roman" w:cs="Times New Roman"/>
          <w:sz w:val="20"/>
          <w:szCs w:val="20"/>
        </w:rPr>
        <w:t xml:space="preserve">Научить применять знания техники рисования объемных геометрических фигур </w:t>
      </w:r>
      <w:r>
        <w:rPr>
          <w:rFonts w:ascii="Times New Roman" w:eastAsia="TimesNewRomanPSMT" w:hAnsi="Times New Roman" w:cs="Times New Roman"/>
          <w:sz w:val="20"/>
          <w:szCs w:val="20"/>
        </w:rPr>
        <w:t>(куб, конус, цилиндр)</w:t>
      </w:r>
      <w:r w:rsidRPr="004F6AC3">
        <w:rPr>
          <w:rFonts w:ascii="Times New Roman" w:eastAsia="TimesNewRomanPSMT" w:hAnsi="Times New Roman" w:cs="Times New Roman"/>
          <w:sz w:val="20"/>
          <w:szCs w:val="20"/>
        </w:rPr>
        <w:t>.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0F31F7">
        <w:rPr>
          <w:rFonts w:ascii="Times New Roman" w:hAnsi="Times New Roman" w:cs="Times New Roman"/>
          <w:bCs/>
          <w:sz w:val="20"/>
          <w:szCs w:val="20"/>
        </w:rPr>
        <w:t>Формирование навыков перс</w:t>
      </w:r>
      <w:r>
        <w:rPr>
          <w:rFonts w:ascii="Times New Roman" w:hAnsi="Times New Roman" w:cs="Times New Roman"/>
          <w:bCs/>
          <w:sz w:val="20"/>
          <w:szCs w:val="20"/>
        </w:rPr>
        <w:t>пективного построения предметов</w:t>
      </w:r>
      <w:r w:rsidRPr="000F31F7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40231C" w:rsidRPr="000F31F7" w:rsidRDefault="0040231C" w:rsidP="0040231C">
      <w:pPr>
        <w:pStyle w:val="Default"/>
        <w:tabs>
          <w:tab w:val="left" w:pos="709"/>
        </w:tabs>
        <w:ind w:left="709" w:hanging="142"/>
        <w:rPr>
          <w:sz w:val="20"/>
          <w:szCs w:val="20"/>
        </w:rPr>
      </w:pPr>
      <w:r>
        <w:rPr>
          <w:iCs/>
          <w:sz w:val="20"/>
          <w:szCs w:val="20"/>
        </w:rPr>
        <w:t xml:space="preserve">2. </w:t>
      </w:r>
      <w:r w:rsidRPr="000F31F7">
        <w:rPr>
          <w:bCs/>
          <w:sz w:val="20"/>
          <w:szCs w:val="20"/>
        </w:rPr>
        <w:t xml:space="preserve">Закрепить законы перспективы и понять основное правило перспективного изображения параллельных линий различного направления. </w:t>
      </w:r>
    </w:p>
    <w:p w:rsidR="0040231C" w:rsidRPr="000F31F7" w:rsidRDefault="0040231C" w:rsidP="0040231C">
      <w:pPr>
        <w:pStyle w:val="Default"/>
        <w:ind w:left="993" w:hanging="426"/>
        <w:rPr>
          <w:sz w:val="20"/>
          <w:szCs w:val="20"/>
        </w:rPr>
      </w:pPr>
      <w:r>
        <w:rPr>
          <w:iCs/>
          <w:sz w:val="20"/>
          <w:szCs w:val="20"/>
        </w:rPr>
        <w:t xml:space="preserve">3. </w:t>
      </w:r>
      <w:r w:rsidRPr="000F31F7">
        <w:rPr>
          <w:bCs/>
          <w:sz w:val="20"/>
          <w:szCs w:val="20"/>
        </w:rPr>
        <w:t xml:space="preserve">Развить объемно-пространственное и конструктивное видение строения </w:t>
      </w:r>
      <w:r>
        <w:rPr>
          <w:bCs/>
          <w:sz w:val="20"/>
          <w:szCs w:val="20"/>
        </w:rPr>
        <w:t>геометрических фигур</w:t>
      </w:r>
      <w:r w:rsidRPr="000F31F7">
        <w:rPr>
          <w:bCs/>
          <w:sz w:val="20"/>
          <w:szCs w:val="20"/>
        </w:rPr>
        <w:t xml:space="preserve"> средствами </w:t>
      </w:r>
      <w:r>
        <w:rPr>
          <w:bCs/>
          <w:sz w:val="20"/>
          <w:szCs w:val="20"/>
        </w:rPr>
        <w:t>линии.</w:t>
      </w:r>
    </w:p>
    <w:p w:rsidR="0040231C" w:rsidRPr="000F31F7" w:rsidRDefault="0040231C" w:rsidP="0040231C">
      <w:pPr>
        <w:pStyle w:val="Default"/>
        <w:ind w:firstLine="567"/>
        <w:rPr>
          <w:sz w:val="20"/>
          <w:szCs w:val="20"/>
        </w:rPr>
      </w:pPr>
      <w:r>
        <w:rPr>
          <w:iCs/>
          <w:sz w:val="20"/>
          <w:szCs w:val="20"/>
        </w:rPr>
        <w:t>4.</w:t>
      </w:r>
      <w:r w:rsidRPr="000F31F7">
        <w:rPr>
          <w:iCs/>
          <w:sz w:val="20"/>
          <w:szCs w:val="20"/>
        </w:rPr>
        <w:t xml:space="preserve"> </w:t>
      </w:r>
      <w:r w:rsidRPr="000F31F7">
        <w:rPr>
          <w:bCs/>
          <w:sz w:val="20"/>
          <w:szCs w:val="20"/>
        </w:rPr>
        <w:t xml:space="preserve">Воспитывать эстетический вкус, эмоциональность, культуру визуальных наблюдений, аккуратность. </w:t>
      </w:r>
    </w:p>
    <w:p w:rsidR="0040231C" w:rsidRPr="000F31F7" w:rsidRDefault="0040231C" w:rsidP="004023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Оснащение:</w:t>
      </w:r>
      <w:r>
        <w:rPr>
          <w:rFonts w:ascii="Times New Roman" w:hAnsi="Times New Roman" w:cs="Times New Roman"/>
        </w:rPr>
        <w:t xml:space="preserve"> </w:t>
      </w:r>
      <w:r w:rsidRPr="000F31F7">
        <w:rPr>
          <w:rFonts w:ascii="Times New Roman" w:hAnsi="Times New Roman" w:cs="Times New Roman"/>
          <w:sz w:val="20"/>
          <w:szCs w:val="20"/>
        </w:rPr>
        <w:t>Наглядные пособия поэтапного выполнения а в карандаше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08330C">
        <w:rPr>
          <w:rFonts w:ascii="Times New Roman" w:eastAsia="TimesNewRomanPSMT" w:hAnsi="Times New Roman" w:cs="Times New Roman"/>
          <w:sz w:val="20"/>
          <w:szCs w:val="20"/>
        </w:rPr>
        <w:t>геометрическ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ие фигуры, </w:t>
      </w:r>
      <w:r>
        <w:rPr>
          <w:rFonts w:ascii="Times New Roman" w:hAnsi="Times New Roman" w:cs="Times New Roman"/>
          <w:sz w:val="20"/>
          <w:szCs w:val="20"/>
        </w:rPr>
        <w:t>бумага А3</w:t>
      </w:r>
      <w:r w:rsidRPr="000F31F7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карандаш, ластик</w:t>
      </w:r>
    </w:p>
    <w:p w:rsidR="0040231C" w:rsidRPr="008D3371" w:rsidRDefault="0040231C" w:rsidP="004023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Методы: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демонстрационный</w:t>
      </w:r>
    </w:p>
    <w:p w:rsidR="0040231C" w:rsidRPr="008D3371" w:rsidRDefault="0040231C" w:rsidP="004023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40231C" w:rsidRDefault="0040231C" w:rsidP="0040231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40231C" w:rsidRDefault="0040231C" w:rsidP="0040231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</w:t>
      </w:r>
    </w:p>
    <w:p w:rsidR="0040231C" w:rsidRDefault="0040231C" w:rsidP="0040231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 Перечислите виды штриховок</w:t>
      </w:r>
    </w:p>
    <w:p w:rsidR="0040231C" w:rsidRDefault="0040231C" w:rsidP="0040231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 Дайте определение понятию тень</w:t>
      </w:r>
    </w:p>
    <w:p w:rsidR="0040231C" w:rsidRDefault="0040231C" w:rsidP="0040231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 Перечислите градации светотени</w:t>
      </w:r>
    </w:p>
    <w:p w:rsidR="0040231C" w:rsidRPr="0004028F" w:rsidRDefault="0040231C" w:rsidP="0040231C">
      <w:pPr>
        <w:pStyle w:val="Default"/>
        <w:numPr>
          <w:ilvl w:val="0"/>
          <w:numId w:val="5"/>
        </w:numPr>
        <w:ind w:left="709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Повторение техники безопасности</w:t>
      </w:r>
    </w:p>
    <w:p w:rsidR="0040231C" w:rsidRPr="008D3371" w:rsidRDefault="0040231C" w:rsidP="004023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40231C" w:rsidRPr="00C54F20" w:rsidRDefault="0040231C" w:rsidP="0040231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40231C" w:rsidRDefault="0040231C" w:rsidP="0040231C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eastAsia="TimesNewRomanPSMT" w:hAnsi="Times New Roman" w:cs="Times New Roman"/>
          <w:sz w:val="20"/>
          <w:szCs w:val="20"/>
        </w:rPr>
        <w:t xml:space="preserve"> Этапы выполнения практической работы </w:t>
      </w:r>
      <w:r w:rsidRPr="00DB6EF9">
        <w:rPr>
          <w:rFonts w:ascii="Times New Roman" w:eastAsia="TimesNewRomanPSMT" w:hAnsi="Times New Roman" w:cs="Times New Roman"/>
          <w:i/>
          <w:sz w:val="20"/>
          <w:szCs w:val="20"/>
        </w:rPr>
        <w:t>(рассказ преподавателя)</w:t>
      </w:r>
      <w:r>
        <w:rPr>
          <w:rFonts w:ascii="Times New Roman" w:eastAsia="TimesNewRomanPSMT" w:hAnsi="Times New Roman" w:cs="Times New Roman"/>
          <w:i/>
          <w:sz w:val="20"/>
          <w:szCs w:val="20"/>
        </w:rPr>
        <w:t>:</w:t>
      </w:r>
    </w:p>
    <w:p w:rsidR="0040231C" w:rsidRPr="00804F2B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04F2B">
        <w:rPr>
          <w:rFonts w:ascii="Times New Roman" w:eastAsia="TimesNewRomanPSMT" w:hAnsi="Times New Roman" w:cs="Times New Roman"/>
          <w:sz w:val="20"/>
          <w:szCs w:val="20"/>
        </w:rPr>
        <w:t>Тоновая проработка рисунка начинается с четкого определения и очерчивания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на изображениях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предметов границ собственной тени и падающих теней. При этом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вначале создаются участки темного, затем среднего и, наконец, светлого тона.</w:t>
      </w:r>
    </w:p>
    <w:p w:rsidR="0040231C" w:rsidRPr="00804F2B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 w:rsidRPr="00804F2B">
        <w:rPr>
          <w:rFonts w:ascii="Times New Roman" w:eastAsia="TimesNewRomanPSMT" w:hAnsi="Times New Roman" w:cs="Times New Roman"/>
          <w:sz w:val="20"/>
          <w:szCs w:val="20"/>
        </w:rPr>
        <w:t>Создаём светлые и серые тона.</w:t>
      </w:r>
    </w:p>
    <w:p w:rsidR="0040231C" w:rsidRPr="00804F2B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eastAsia="TimesNewRomanPSMT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50165</wp:posOffset>
            </wp:positionV>
            <wp:extent cx="1586865" cy="1181100"/>
            <wp:effectExtent l="19050" t="0" r="0" b="0"/>
            <wp:wrapTight wrapText="bothSides">
              <wp:wrapPolygon edited="0">
                <wp:start x="-259" y="0"/>
                <wp:lineTo x="-259" y="21252"/>
                <wp:lineTo x="21522" y="21252"/>
                <wp:lineTo x="21522" y="0"/>
                <wp:lineTo x="-259" y="0"/>
              </wp:wrapPolygon>
            </wp:wrapTight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</w:p>
    <w:p w:rsidR="0040231C" w:rsidRDefault="0040231C" w:rsidP="004023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04F2B">
        <w:rPr>
          <w:rFonts w:ascii="Times New Roman" w:eastAsia="TimesNewRomanPSMT" w:hAnsi="Times New Roman" w:cs="Times New Roman"/>
          <w:sz w:val="20"/>
          <w:szCs w:val="20"/>
        </w:rPr>
        <w:t>Возьмите мягкий карандаш 3В и начните добавлять тон. Для этого широкими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диагональными штрихами покрываются средним (не очень сильным) тоном затенённые стороны куба, цилиндра, конуса, независимо от того, собственная ли это тень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или падающая.</w:t>
      </w:r>
    </w:p>
    <w:p w:rsidR="0040231C" w:rsidRPr="00804F2B" w:rsidRDefault="0040231C" w:rsidP="004023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04F2B">
        <w:rPr>
          <w:rFonts w:ascii="Times New Roman" w:eastAsia="TimesNewRomanPSMT" w:hAnsi="Times New Roman" w:cs="Times New Roman"/>
          <w:sz w:val="20"/>
          <w:szCs w:val="20"/>
        </w:rPr>
        <w:t>Переходим к тёмным тонам.</w:t>
      </w:r>
    </w:p>
    <w:p w:rsidR="0040231C" w:rsidRPr="00804F2B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eastAsia="TimesNewRomanPSMT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123190</wp:posOffset>
            </wp:positionV>
            <wp:extent cx="1543050" cy="1140460"/>
            <wp:effectExtent l="19050" t="0" r="0" b="0"/>
            <wp:wrapTight wrapText="bothSides">
              <wp:wrapPolygon edited="0">
                <wp:start x="-267" y="0"/>
                <wp:lineTo x="-267" y="21287"/>
                <wp:lineTo x="21600" y="21287"/>
                <wp:lineTo x="21600" y="0"/>
                <wp:lineTo x="-267" y="0"/>
              </wp:wrapPolygon>
            </wp:wrapTight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4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04F2B">
        <w:rPr>
          <w:rFonts w:ascii="Times New Roman" w:eastAsia="TimesNewRomanPSMT" w:hAnsi="Times New Roman" w:cs="Times New Roman"/>
          <w:sz w:val="20"/>
          <w:szCs w:val="20"/>
        </w:rPr>
        <w:t>Нажимая немного сильнее на тот же карандаш, заштрихуйте правую грань куба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и основание цилиндра. Заштриховываем падающие тени от куба и цилиндра на горизонтальной плоскости и далее вокруг цилиндра. Усиливаем тон около границ света и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804F2B">
        <w:rPr>
          <w:rFonts w:ascii="Times New Roman" w:eastAsia="TimesNewRomanPSMT" w:hAnsi="Times New Roman" w:cs="Times New Roman"/>
          <w:sz w:val="20"/>
          <w:szCs w:val="20"/>
        </w:rPr>
        <w:t>тени, а это на грани куба и основании цилиндра. Легко наносим штриховку падающей тени от куба на цилиндре по форме.</w:t>
      </w:r>
    </w:p>
    <w:p w:rsidR="0040231C" w:rsidRPr="00804F2B" w:rsidRDefault="0040231C" w:rsidP="004023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804F2B">
        <w:rPr>
          <w:rFonts w:ascii="Times New Roman" w:eastAsia="TimesNewRomanPSMT" w:hAnsi="Times New Roman" w:cs="Times New Roman"/>
          <w:sz w:val="20"/>
          <w:szCs w:val="20"/>
        </w:rPr>
        <w:t>Затемняем задний план и усиливаем тени.</w:t>
      </w:r>
    </w:p>
    <w:p w:rsidR="0040231C" w:rsidRPr="00804F2B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>
        <w:rPr>
          <w:rFonts w:ascii="Times New Roman" w:eastAsia="TimesNewRomanPSMT" w:hAnsi="Times New Roman" w:cs="Times New Roman"/>
          <w:i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168910</wp:posOffset>
            </wp:positionH>
            <wp:positionV relativeFrom="paragraph">
              <wp:posOffset>60325</wp:posOffset>
            </wp:positionV>
            <wp:extent cx="1543050" cy="1153160"/>
            <wp:effectExtent l="19050" t="0" r="0" b="0"/>
            <wp:wrapTight wrapText="bothSides">
              <wp:wrapPolygon edited="0">
                <wp:start x="-267" y="0"/>
                <wp:lineTo x="-267" y="21410"/>
                <wp:lineTo x="21600" y="21410"/>
                <wp:lineTo x="21600" y="0"/>
                <wp:lineTo x="-267" y="0"/>
              </wp:wrapPolygon>
            </wp:wrapTight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15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Default="0040231C" w:rsidP="0040231C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</w:p>
    <w:p w:rsidR="0040231C" w:rsidRPr="007F40E7" w:rsidRDefault="0040231C" w:rsidP="004023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7F40E7">
        <w:rPr>
          <w:rFonts w:ascii="Times New Roman" w:eastAsia="TimesNewRomanPSMT" w:hAnsi="Times New Roman" w:cs="Times New Roman"/>
          <w:sz w:val="20"/>
          <w:szCs w:val="20"/>
        </w:rPr>
        <w:lastRenderedPageBreak/>
        <w:t>Прорабатываем светлые и тёмные тона на конусе. Очень хорошо видно как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7F40E7">
        <w:rPr>
          <w:rFonts w:ascii="Times New Roman" w:eastAsia="TimesNewRomanPSMT" w:hAnsi="Times New Roman" w:cs="Times New Roman"/>
          <w:sz w:val="20"/>
          <w:szCs w:val="20"/>
        </w:rPr>
        <w:t>усиливается тень к вершине и ослабляется к основанию конуса. Штрихи наносить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7F40E7">
        <w:rPr>
          <w:rFonts w:ascii="Times New Roman" w:eastAsia="TimesNewRomanPSMT" w:hAnsi="Times New Roman" w:cs="Times New Roman"/>
          <w:sz w:val="20"/>
          <w:szCs w:val="20"/>
        </w:rPr>
        <w:t>нужно по форме.</w:t>
      </w:r>
    </w:p>
    <w:p w:rsidR="0040231C" w:rsidRDefault="0040231C" w:rsidP="0040231C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Выполнение задания (самостоятельная работа): Выполнить штриховку натюрморта из геометрических фигур на А3 в карандаше</w:t>
      </w:r>
    </w:p>
    <w:p w:rsidR="0040231C" w:rsidRDefault="0040231C" w:rsidP="0040231C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Наблюдение за процессом работы студентов</w:t>
      </w:r>
    </w:p>
    <w:p w:rsidR="0040231C" w:rsidRDefault="0040231C" w:rsidP="0040231C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Проверка содержания рабочих мест</w:t>
      </w:r>
    </w:p>
    <w:p w:rsidR="0040231C" w:rsidRDefault="0040231C" w:rsidP="0040231C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Проверка правильности и последовательности выполнения задания</w:t>
      </w:r>
    </w:p>
    <w:p w:rsidR="0040231C" w:rsidRPr="00480CD1" w:rsidRDefault="0040231C" w:rsidP="0040231C">
      <w:pPr>
        <w:pStyle w:val="msonormalbullet2gifbullet1gif"/>
        <w:numPr>
          <w:ilvl w:val="0"/>
          <w:numId w:val="5"/>
        </w:numPr>
        <w:spacing w:after="0"/>
        <w:ind w:left="567"/>
        <w:contextualSpacing/>
        <w:jc w:val="both"/>
        <w:rPr>
          <w:sz w:val="20"/>
          <w:szCs w:val="20"/>
        </w:rPr>
      </w:pPr>
      <w:r w:rsidRPr="00480CD1">
        <w:rPr>
          <w:sz w:val="20"/>
          <w:szCs w:val="20"/>
        </w:rPr>
        <w:t>Оказание помощи в работе студентам</w:t>
      </w:r>
    </w:p>
    <w:p w:rsidR="0040231C" w:rsidRPr="008D3371" w:rsidRDefault="0040231C" w:rsidP="0040231C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Заключительный инструктаж:</w:t>
      </w:r>
    </w:p>
    <w:p w:rsidR="0040231C" w:rsidRPr="008D3371" w:rsidRDefault="0040231C" w:rsidP="0040231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40231C" w:rsidRPr="008D3371" w:rsidRDefault="0040231C" w:rsidP="0040231C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прием работ студентов</w:t>
      </w:r>
    </w:p>
    <w:p w:rsidR="0040231C" w:rsidRPr="008D3371" w:rsidRDefault="0040231C" w:rsidP="0040231C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проверка работ студентов</w:t>
      </w:r>
    </w:p>
    <w:p w:rsidR="0040231C" w:rsidRPr="008D3371" w:rsidRDefault="0040231C" w:rsidP="0040231C">
      <w:pPr>
        <w:pStyle w:val="msonormalbullet2gifbullet2gif"/>
        <w:tabs>
          <w:tab w:val="left" w:pos="709"/>
        </w:tabs>
        <w:spacing w:beforeAutospacing="0" w:after="0" w:afterAutospacing="0"/>
        <w:ind w:left="709"/>
        <w:contextualSpacing/>
        <w:rPr>
          <w:sz w:val="20"/>
          <w:szCs w:val="20"/>
        </w:rPr>
      </w:pPr>
      <w:r w:rsidRPr="008D3371">
        <w:rPr>
          <w:sz w:val="20"/>
          <w:szCs w:val="20"/>
        </w:rPr>
        <w:t>- оценивание работ студентов (активность при ф</w:t>
      </w:r>
      <w:r>
        <w:rPr>
          <w:sz w:val="20"/>
          <w:szCs w:val="20"/>
        </w:rPr>
        <w:t>ронтальном опросе, правильность</w:t>
      </w:r>
      <w:r w:rsidRPr="008D3371">
        <w:rPr>
          <w:sz w:val="20"/>
          <w:szCs w:val="20"/>
        </w:rPr>
        <w:t xml:space="preserve"> и последовательность выполнения работы, соблюдение техники безопасности, правильность в организации рабочих мест)</w:t>
      </w:r>
    </w:p>
    <w:p w:rsidR="0040231C" w:rsidRPr="008D3371" w:rsidRDefault="0040231C" w:rsidP="0040231C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разбор ошибок допущенных в работах студентов</w:t>
      </w:r>
    </w:p>
    <w:p w:rsidR="0040231C" w:rsidRDefault="0040231C" w:rsidP="0040231C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</w:p>
    <w:p w:rsidR="0040231C" w:rsidRPr="008832EB" w:rsidRDefault="0040231C" w:rsidP="0040231C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  <w:r w:rsidRPr="008832EB">
        <w:rPr>
          <w:sz w:val="20"/>
          <w:szCs w:val="20"/>
        </w:rPr>
        <w:t>Домашнее задание</w:t>
      </w:r>
      <w:r>
        <w:rPr>
          <w:sz w:val="20"/>
          <w:szCs w:val="20"/>
        </w:rPr>
        <w:t xml:space="preserve">: зарисовать построение предмета домашнего обихода: чашки, кувшин, ваза </w:t>
      </w:r>
      <w:r w:rsidRPr="009763AB">
        <w:rPr>
          <w:i/>
          <w:sz w:val="20"/>
          <w:szCs w:val="20"/>
        </w:rPr>
        <w:t>(по выбор</w:t>
      </w:r>
      <w:r>
        <w:rPr>
          <w:i/>
          <w:sz w:val="20"/>
          <w:szCs w:val="20"/>
        </w:rPr>
        <w:t>у</w:t>
      </w:r>
      <w:r w:rsidRPr="009763AB">
        <w:rPr>
          <w:i/>
          <w:sz w:val="20"/>
          <w:szCs w:val="20"/>
        </w:rPr>
        <w:t>)</w:t>
      </w:r>
    </w:p>
    <w:p w:rsidR="0040231C" w:rsidRDefault="0040231C" w:rsidP="0040231C">
      <w:pPr>
        <w:pStyle w:val="msonormalbullet2gif"/>
        <w:spacing w:before="0" w:beforeAutospacing="0" w:after="0" w:afterAutospacing="0"/>
        <w:ind w:left="709"/>
        <w:contextualSpacing/>
        <w:jc w:val="both"/>
        <w:rPr>
          <w:rStyle w:val="FontStyle13"/>
          <w:i w:val="0"/>
          <w:sz w:val="20"/>
          <w:szCs w:val="20"/>
        </w:rPr>
      </w:pPr>
    </w:p>
    <w:p w:rsidR="0040231C" w:rsidRDefault="0040231C" w:rsidP="0040231C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p w:rsidR="0040231C" w:rsidRDefault="0040231C" w:rsidP="0040231C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p w:rsidR="0040231C" w:rsidRDefault="0040231C" w:rsidP="0040231C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p w:rsidR="0040231C" w:rsidRDefault="0040231C" w:rsidP="0040231C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p w:rsidR="00347463" w:rsidRDefault="00347463" w:rsidP="00347463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sectPr w:rsidR="00347463" w:rsidSect="0008330C">
      <w:pgSz w:w="11906" w:h="16838"/>
      <w:pgMar w:top="284" w:right="851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CD1E3C"/>
    <w:multiLevelType w:val="hybridMultilevel"/>
    <w:tmpl w:val="E2B6EC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1917E1"/>
    <w:rsid w:val="001F7612"/>
    <w:rsid w:val="002019EE"/>
    <w:rsid w:val="002B6146"/>
    <w:rsid w:val="002C6B41"/>
    <w:rsid w:val="00305329"/>
    <w:rsid w:val="00337255"/>
    <w:rsid w:val="00347463"/>
    <w:rsid w:val="003F30D4"/>
    <w:rsid w:val="0040231C"/>
    <w:rsid w:val="004818C5"/>
    <w:rsid w:val="004E1AD9"/>
    <w:rsid w:val="0071360F"/>
    <w:rsid w:val="00923183"/>
    <w:rsid w:val="0094124A"/>
    <w:rsid w:val="009D1444"/>
    <w:rsid w:val="009F5B7B"/>
    <w:rsid w:val="00A96806"/>
    <w:rsid w:val="00AE6B37"/>
    <w:rsid w:val="00BD5D90"/>
    <w:rsid w:val="00BF0715"/>
    <w:rsid w:val="00C11C76"/>
    <w:rsid w:val="00C7641B"/>
    <w:rsid w:val="00C963A7"/>
    <w:rsid w:val="00CC2F23"/>
    <w:rsid w:val="00E633DA"/>
    <w:rsid w:val="00ED60EC"/>
    <w:rsid w:val="00F522C3"/>
    <w:rsid w:val="00F6396A"/>
    <w:rsid w:val="00FA60F8"/>
    <w:rsid w:val="00FB0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rsid w:val="0040231C"/>
    <w:rPr>
      <w:rFonts w:ascii="Arial Narrow" w:hAnsi="Arial Narrow" w:cs="Arial Narrow"/>
      <w:i/>
      <w:iCs/>
      <w:sz w:val="16"/>
      <w:szCs w:val="16"/>
    </w:rPr>
  </w:style>
  <w:style w:type="paragraph" w:customStyle="1" w:styleId="Default">
    <w:name w:val="Default"/>
    <w:rsid w:val="004023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4023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2017-03-29T07:25:00Z</cp:lastPrinted>
  <dcterms:created xsi:type="dcterms:W3CDTF">2017-05-11T09:47:00Z</dcterms:created>
  <dcterms:modified xsi:type="dcterms:W3CDTF">2017-05-24T07:14:00Z</dcterms:modified>
</cp:coreProperties>
</file>